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42DCD" w14:textId="168D1876" w:rsidR="000A1BEA" w:rsidRPr="00B5162C" w:rsidRDefault="000A1BEA" w:rsidP="00B5162C">
      <w:pPr>
        <w:pStyle w:val="Heading1"/>
        <w:spacing w:before="0" w:line="240" w:lineRule="auto"/>
        <w:jc w:val="center"/>
        <w:rPr>
          <w:rFonts w:ascii="Times New Roman" w:hAnsi="Times New Roman" w:cs="Times New Roman"/>
          <w:b/>
          <w:bCs/>
          <w:sz w:val="24"/>
          <w:szCs w:val="24"/>
        </w:rPr>
      </w:pPr>
      <w:r w:rsidRPr="00B5162C">
        <w:rPr>
          <w:rFonts w:ascii="Times New Roman" w:hAnsi="Times New Roman" w:cs="Times New Roman"/>
          <w:b/>
          <w:bCs/>
          <w:sz w:val="24"/>
          <w:szCs w:val="24"/>
        </w:rPr>
        <w:t xml:space="preserve">Kansas Broadband Acceleration Grant </w:t>
      </w:r>
    </w:p>
    <w:p w14:paraId="3DF015D9" w14:textId="3E82FB67" w:rsidR="00B5162C" w:rsidRPr="00B5162C" w:rsidRDefault="00B5162C" w:rsidP="00B5162C">
      <w:pPr>
        <w:spacing w:after="0" w:line="240" w:lineRule="auto"/>
        <w:rPr>
          <w:rFonts w:ascii="Times New Roman" w:hAnsi="Times New Roman" w:cs="Times New Roman"/>
          <w:color w:val="2F5496" w:themeColor="accent1" w:themeShade="BF"/>
          <w:sz w:val="24"/>
          <w:szCs w:val="24"/>
        </w:rPr>
      </w:pPr>
    </w:p>
    <w:p w14:paraId="41F36287" w14:textId="122D56DC" w:rsidR="00B5162C" w:rsidRPr="00B5162C" w:rsidRDefault="00B5162C" w:rsidP="00B5162C">
      <w:pPr>
        <w:spacing w:after="0" w:line="240" w:lineRule="auto"/>
        <w:jc w:val="center"/>
        <w:rPr>
          <w:rFonts w:ascii="Times New Roman" w:hAnsi="Times New Roman" w:cs="Times New Roman"/>
          <w:b/>
          <w:bCs/>
          <w:color w:val="2F5496" w:themeColor="accent1" w:themeShade="BF"/>
          <w:sz w:val="24"/>
          <w:szCs w:val="24"/>
        </w:rPr>
      </w:pPr>
      <w:bookmarkStart w:id="0" w:name="_Hlk63778167"/>
      <w:r w:rsidRPr="00B5162C">
        <w:rPr>
          <w:rFonts w:ascii="Times New Roman" w:hAnsi="Times New Roman" w:cs="Times New Roman"/>
          <w:b/>
          <w:bCs/>
          <w:color w:val="2F5496" w:themeColor="accent1" w:themeShade="BF"/>
          <w:sz w:val="24"/>
          <w:szCs w:val="24"/>
        </w:rPr>
        <w:t>Statement Concerning Coverage for Proposed Area of Service</w:t>
      </w:r>
    </w:p>
    <w:bookmarkEnd w:id="0"/>
    <w:p w14:paraId="74BAB8F2" w14:textId="77777777" w:rsidR="000A1BEA" w:rsidRPr="00B5162C" w:rsidRDefault="000A1BEA" w:rsidP="00B5162C">
      <w:pPr>
        <w:spacing w:after="0" w:line="240" w:lineRule="auto"/>
        <w:rPr>
          <w:rFonts w:ascii="Times New Roman" w:hAnsi="Times New Roman" w:cs="Times New Roman"/>
          <w:sz w:val="24"/>
          <w:szCs w:val="24"/>
        </w:rPr>
      </w:pPr>
    </w:p>
    <w:p w14:paraId="443C1E1E" w14:textId="26A2B38C" w:rsidR="003719D7" w:rsidRPr="00281985" w:rsidRDefault="003719D7" w:rsidP="00B5162C">
      <w:pPr>
        <w:spacing w:after="0" w:line="240" w:lineRule="auto"/>
        <w:rPr>
          <w:rFonts w:ascii="Times New Roman" w:hAnsi="Times New Roman" w:cs="Times New Roman"/>
          <w:sz w:val="24"/>
          <w:szCs w:val="24"/>
        </w:rPr>
      </w:pPr>
      <w:r w:rsidRPr="00B5162C">
        <w:rPr>
          <w:rFonts w:ascii="Times New Roman" w:hAnsi="Times New Roman" w:cs="Times New Roman"/>
          <w:sz w:val="24"/>
          <w:szCs w:val="24"/>
        </w:rPr>
        <w:t xml:space="preserve">My name is Matt </w:t>
      </w:r>
      <w:bookmarkStart w:id="1" w:name="_Hlk63778207"/>
      <w:r w:rsidRPr="00B5162C">
        <w:rPr>
          <w:rFonts w:ascii="Times New Roman" w:hAnsi="Times New Roman" w:cs="Times New Roman"/>
          <w:sz w:val="24"/>
          <w:szCs w:val="24"/>
        </w:rPr>
        <w:t>Ahlstedt</w:t>
      </w:r>
      <w:bookmarkEnd w:id="1"/>
      <w:r w:rsidRPr="00B5162C">
        <w:rPr>
          <w:rFonts w:ascii="Times New Roman" w:hAnsi="Times New Roman" w:cs="Times New Roman"/>
          <w:sz w:val="24"/>
          <w:szCs w:val="24"/>
        </w:rPr>
        <w:t>. I am an engineer for Crazy Communications with over three years of fixed wireless deployment experience. I am confident that a fixed wireless deployment located within The Highlands will not be able to service every residence within The Highlands without unreasonable accommodations</w:t>
      </w:r>
      <w:r w:rsidR="00E177CB" w:rsidRPr="00B5162C">
        <w:rPr>
          <w:rFonts w:ascii="Times New Roman" w:hAnsi="Times New Roman" w:cs="Times New Roman"/>
          <w:sz w:val="24"/>
          <w:szCs w:val="24"/>
        </w:rPr>
        <w:t xml:space="preserve"> due to the high density </w:t>
      </w:r>
      <w:r w:rsidR="00C64680" w:rsidRPr="00B5162C">
        <w:rPr>
          <w:rFonts w:ascii="Times New Roman" w:hAnsi="Times New Roman" w:cs="Times New Roman"/>
          <w:sz w:val="24"/>
          <w:szCs w:val="24"/>
        </w:rPr>
        <w:t xml:space="preserve">and height </w:t>
      </w:r>
      <w:r w:rsidR="00E177CB" w:rsidRPr="00B5162C">
        <w:rPr>
          <w:rFonts w:ascii="Times New Roman" w:hAnsi="Times New Roman" w:cs="Times New Roman"/>
          <w:sz w:val="24"/>
          <w:szCs w:val="24"/>
        </w:rPr>
        <w:t>of the trees in the area</w:t>
      </w:r>
      <w:r w:rsidRPr="00B5162C">
        <w:rPr>
          <w:rFonts w:ascii="Times New Roman" w:hAnsi="Times New Roman" w:cs="Times New Roman"/>
          <w:sz w:val="24"/>
          <w:szCs w:val="24"/>
        </w:rPr>
        <w:t xml:space="preserve">. </w:t>
      </w:r>
      <w:r w:rsidR="000A1BEA" w:rsidRPr="00B5162C">
        <w:rPr>
          <w:rFonts w:ascii="Times New Roman" w:hAnsi="Times New Roman" w:cs="Times New Roman"/>
          <w:sz w:val="24"/>
          <w:szCs w:val="24"/>
        </w:rPr>
        <w:t>See</w:t>
      </w:r>
      <w:r w:rsidR="0052062A" w:rsidRPr="00B5162C">
        <w:rPr>
          <w:rFonts w:ascii="Times New Roman" w:hAnsi="Times New Roman" w:cs="Times New Roman"/>
          <w:sz w:val="24"/>
          <w:szCs w:val="24"/>
        </w:rPr>
        <w:t xml:space="preserve"> </w:t>
      </w:r>
      <w:r w:rsidR="00C64680" w:rsidRPr="00B5162C">
        <w:rPr>
          <w:rFonts w:ascii="Times New Roman" w:hAnsi="Times New Roman" w:cs="Times New Roman"/>
          <w:sz w:val="24"/>
          <w:szCs w:val="24"/>
        </w:rPr>
        <w:t>Coverage Map #2, an</w:t>
      </w:r>
      <w:r w:rsidR="0052062A" w:rsidRPr="00B5162C">
        <w:rPr>
          <w:rFonts w:ascii="Times New Roman" w:hAnsi="Times New Roman" w:cs="Times New Roman"/>
          <w:sz w:val="24"/>
          <w:szCs w:val="24"/>
        </w:rPr>
        <w:t xml:space="preserve"> RF prediction map covering The</w:t>
      </w:r>
      <w:r w:rsidR="00C64680" w:rsidRPr="00B5162C">
        <w:rPr>
          <w:rFonts w:ascii="Times New Roman" w:hAnsi="Times New Roman" w:cs="Times New Roman"/>
          <w:sz w:val="24"/>
          <w:szCs w:val="24"/>
        </w:rPr>
        <w:t xml:space="preserve"> </w:t>
      </w:r>
      <w:r w:rsidR="0052062A" w:rsidRPr="00B5162C">
        <w:rPr>
          <w:rFonts w:ascii="Times New Roman" w:hAnsi="Times New Roman" w:cs="Times New Roman"/>
          <w:sz w:val="24"/>
          <w:szCs w:val="24"/>
        </w:rPr>
        <w:t xml:space="preserve">Highlands. This map takes trees and other ground cover into account and should be </w:t>
      </w:r>
      <w:proofErr w:type="gramStart"/>
      <w:r w:rsidR="0052062A" w:rsidRPr="00B5162C">
        <w:rPr>
          <w:rFonts w:ascii="Times New Roman" w:hAnsi="Times New Roman" w:cs="Times New Roman"/>
          <w:sz w:val="24"/>
          <w:szCs w:val="24"/>
        </w:rPr>
        <w:t>fairly representative</w:t>
      </w:r>
      <w:proofErr w:type="gramEnd"/>
      <w:r w:rsidR="0052062A" w:rsidRPr="00B5162C">
        <w:rPr>
          <w:rFonts w:ascii="Times New Roman" w:hAnsi="Times New Roman" w:cs="Times New Roman"/>
          <w:sz w:val="24"/>
          <w:szCs w:val="24"/>
        </w:rPr>
        <w:t xml:space="preserve"> of the coverage that IdeaTek has from the water tower. The map they provided in the comment is not accurate</w:t>
      </w:r>
      <w:r w:rsidR="00C64680" w:rsidRPr="00B5162C">
        <w:rPr>
          <w:rFonts w:ascii="Times New Roman" w:hAnsi="Times New Roman" w:cs="Times New Roman"/>
          <w:sz w:val="24"/>
          <w:szCs w:val="24"/>
        </w:rPr>
        <w:t xml:space="preserve"> to the ACTUAL service they can provide, as it does not seem to take ground cover into account.</w:t>
      </w:r>
      <w:r w:rsidR="00CF34AC" w:rsidRPr="00B5162C">
        <w:rPr>
          <w:rFonts w:ascii="Times New Roman" w:hAnsi="Times New Roman" w:cs="Times New Roman"/>
          <w:sz w:val="24"/>
          <w:szCs w:val="24"/>
        </w:rPr>
        <w:t xml:space="preserve"> See the attached examples of a few of the residences that are not</w:t>
      </w:r>
      <w:r w:rsidR="00CF34AC" w:rsidRPr="00281985">
        <w:rPr>
          <w:rFonts w:ascii="Times New Roman" w:hAnsi="Times New Roman" w:cs="Times New Roman"/>
          <w:sz w:val="24"/>
          <w:szCs w:val="24"/>
        </w:rPr>
        <w:t xml:space="preserve"> able to receive service.</w:t>
      </w:r>
    </w:p>
    <w:p w14:paraId="4ACEC96A" w14:textId="77777777" w:rsidR="00CF34AC" w:rsidRPr="00281985" w:rsidRDefault="00CF34AC" w:rsidP="00281985">
      <w:pPr>
        <w:spacing w:after="0" w:line="240" w:lineRule="auto"/>
        <w:rPr>
          <w:rFonts w:ascii="Times New Roman" w:hAnsi="Times New Roman" w:cs="Times New Roman"/>
          <w:sz w:val="24"/>
          <w:szCs w:val="24"/>
        </w:rPr>
      </w:pPr>
    </w:p>
    <w:p w14:paraId="7FB5AB20" w14:textId="6574F19E" w:rsidR="008028F3" w:rsidRPr="00281985" w:rsidRDefault="003719D7" w:rsidP="00281985">
      <w:pPr>
        <w:spacing w:after="0" w:line="240" w:lineRule="auto"/>
        <w:rPr>
          <w:rFonts w:ascii="Times New Roman" w:hAnsi="Times New Roman" w:cs="Times New Roman"/>
          <w:sz w:val="24"/>
          <w:szCs w:val="24"/>
        </w:rPr>
      </w:pPr>
      <w:r w:rsidRPr="00281985">
        <w:rPr>
          <w:rFonts w:ascii="Times New Roman" w:hAnsi="Times New Roman" w:cs="Times New Roman"/>
          <w:sz w:val="24"/>
          <w:szCs w:val="24"/>
        </w:rPr>
        <w:t>I am also confident that multiple homes around the Blue Spruce/</w:t>
      </w:r>
      <w:r w:rsidR="00E177CB" w:rsidRPr="00281985">
        <w:rPr>
          <w:rFonts w:ascii="Times New Roman" w:hAnsi="Times New Roman" w:cs="Times New Roman"/>
          <w:sz w:val="24"/>
          <w:szCs w:val="24"/>
        </w:rPr>
        <w:t>Moroccan</w:t>
      </w:r>
      <w:r w:rsidRPr="00281985">
        <w:rPr>
          <w:rFonts w:ascii="Times New Roman" w:hAnsi="Times New Roman" w:cs="Times New Roman"/>
          <w:sz w:val="24"/>
          <w:szCs w:val="24"/>
        </w:rPr>
        <w:t xml:space="preserve"> Heights area would be unable to receive fixed wireless service from the same Idea</w:t>
      </w:r>
      <w:r w:rsidR="00B9375C">
        <w:rPr>
          <w:rFonts w:ascii="Times New Roman" w:hAnsi="Times New Roman" w:cs="Times New Roman"/>
          <w:sz w:val="24"/>
          <w:szCs w:val="24"/>
        </w:rPr>
        <w:t>T</w:t>
      </w:r>
      <w:r w:rsidRPr="00281985">
        <w:rPr>
          <w:rFonts w:ascii="Times New Roman" w:hAnsi="Times New Roman" w:cs="Times New Roman"/>
          <w:sz w:val="24"/>
          <w:szCs w:val="24"/>
        </w:rPr>
        <w:t xml:space="preserve">ek </w:t>
      </w:r>
      <w:proofErr w:type="gramStart"/>
      <w:r w:rsidRPr="00281985">
        <w:rPr>
          <w:rFonts w:ascii="Times New Roman" w:hAnsi="Times New Roman" w:cs="Times New Roman"/>
          <w:sz w:val="24"/>
          <w:szCs w:val="24"/>
        </w:rPr>
        <w:t>equipment, and</w:t>
      </w:r>
      <w:proofErr w:type="gramEnd"/>
      <w:r w:rsidRPr="00281985">
        <w:rPr>
          <w:rFonts w:ascii="Times New Roman" w:hAnsi="Times New Roman" w:cs="Times New Roman"/>
          <w:sz w:val="24"/>
          <w:szCs w:val="24"/>
        </w:rPr>
        <w:t xml:space="preserve"> would only be able to receive </w:t>
      </w:r>
      <w:r w:rsidR="00E177CB" w:rsidRPr="00281985">
        <w:rPr>
          <w:rFonts w:ascii="Times New Roman" w:hAnsi="Times New Roman" w:cs="Times New Roman"/>
          <w:sz w:val="24"/>
          <w:szCs w:val="24"/>
        </w:rPr>
        <w:t>service via fiber or cable-based broadband. The obstacle that provides the most difficulty in providing homes in this area from The Highland’s water tower, or any of our wireless sites, is the dense area of trees on the southwest corner of 82</w:t>
      </w:r>
      <w:r w:rsidR="00E177CB" w:rsidRPr="00281985">
        <w:rPr>
          <w:rFonts w:ascii="Times New Roman" w:hAnsi="Times New Roman" w:cs="Times New Roman"/>
          <w:sz w:val="24"/>
          <w:szCs w:val="24"/>
          <w:vertAlign w:val="superscript"/>
        </w:rPr>
        <w:t>nd</w:t>
      </w:r>
      <w:r w:rsidR="00E177CB" w:rsidRPr="00281985">
        <w:rPr>
          <w:rFonts w:ascii="Times New Roman" w:hAnsi="Times New Roman" w:cs="Times New Roman"/>
          <w:sz w:val="24"/>
          <w:szCs w:val="24"/>
        </w:rPr>
        <w:t xml:space="preserve"> Ave. and Monroe St. These trees, in addition to the raised topography in this region, would block all wireless frequencies that are typically used by fixed wireless internet providers</w:t>
      </w:r>
      <w:r w:rsidR="0052062A" w:rsidRPr="00281985">
        <w:rPr>
          <w:rFonts w:ascii="Times New Roman" w:hAnsi="Times New Roman" w:cs="Times New Roman"/>
          <w:sz w:val="24"/>
          <w:szCs w:val="24"/>
        </w:rPr>
        <w:t xml:space="preserve"> to a point that any connection would be unserviceable. See </w:t>
      </w:r>
      <w:r w:rsidR="000A1BEA" w:rsidRPr="00281985">
        <w:rPr>
          <w:rFonts w:ascii="Times New Roman" w:hAnsi="Times New Roman" w:cs="Times New Roman"/>
          <w:sz w:val="24"/>
          <w:szCs w:val="24"/>
        </w:rPr>
        <w:t>Coverage Map #3, an</w:t>
      </w:r>
      <w:r w:rsidR="0052062A" w:rsidRPr="00281985">
        <w:rPr>
          <w:rFonts w:ascii="Times New Roman" w:hAnsi="Times New Roman" w:cs="Times New Roman"/>
          <w:sz w:val="24"/>
          <w:szCs w:val="24"/>
        </w:rPr>
        <w:t xml:space="preserve"> RF prediction map that accounts for ground cover</w:t>
      </w:r>
      <w:r w:rsidR="000A1BEA" w:rsidRPr="00281985">
        <w:rPr>
          <w:rFonts w:ascii="Times New Roman" w:hAnsi="Times New Roman" w:cs="Times New Roman"/>
          <w:sz w:val="24"/>
          <w:szCs w:val="24"/>
        </w:rPr>
        <w:t xml:space="preserve"> for this area.</w:t>
      </w:r>
      <w:r w:rsidR="00F42845" w:rsidRPr="00281985">
        <w:rPr>
          <w:rFonts w:ascii="Times New Roman" w:hAnsi="Times New Roman" w:cs="Times New Roman"/>
          <w:sz w:val="24"/>
          <w:szCs w:val="24"/>
        </w:rPr>
        <w:t xml:space="preserve"> Also see attached images of a few homes in our proposed coverage area. There are two images for each residence. One image is from Cox’s website indicating that they do not provide service the associated residence. The second image is of a simulated link to the home from the water tower using the standard parameters as provided by the grant technical guidelines.</w:t>
      </w:r>
    </w:p>
    <w:p w14:paraId="0BA53B6D" w14:textId="5C3E92C6" w:rsidR="008028F3" w:rsidRPr="00281985" w:rsidRDefault="008028F3" w:rsidP="00281985">
      <w:pPr>
        <w:spacing w:after="0" w:line="240" w:lineRule="auto"/>
        <w:rPr>
          <w:rFonts w:ascii="Times New Roman" w:hAnsi="Times New Roman" w:cs="Times New Roman"/>
          <w:sz w:val="24"/>
          <w:szCs w:val="24"/>
        </w:rPr>
      </w:pPr>
    </w:p>
    <w:p w14:paraId="5CE7F2EC" w14:textId="3596E011" w:rsidR="003719D7" w:rsidRPr="00281985" w:rsidRDefault="00E177CB" w:rsidP="00281985">
      <w:pPr>
        <w:spacing w:after="0" w:line="240" w:lineRule="auto"/>
        <w:rPr>
          <w:rFonts w:ascii="Times New Roman" w:hAnsi="Times New Roman" w:cs="Times New Roman"/>
          <w:sz w:val="24"/>
          <w:szCs w:val="24"/>
        </w:rPr>
      </w:pPr>
      <w:r w:rsidRPr="00281985">
        <w:rPr>
          <w:rFonts w:ascii="Times New Roman" w:hAnsi="Times New Roman" w:cs="Times New Roman"/>
          <w:sz w:val="24"/>
          <w:szCs w:val="24"/>
        </w:rPr>
        <w:t>In future grants, we also intend to use the currently proposed fiber backbone to expand to additional homes adjacent to th</w:t>
      </w:r>
      <w:r w:rsidR="00F42845" w:rsidRPr="00281985">
        <w:rPr>
          <w:rFonts w:ascii="Times New Roman" w:hAnsi="Times New Roman" w:cs="Times New Roman"/>
          <w:sz w:val="24"/>
          <w:szCs w:val="24"/>
        </w:rPr>
        <w:t xml:space="preserve">e Blue spruce/Moroccan Heights area </w:t>
      </w:r>
      <w:r w:rsidRPr="00281985">
        <w:rPr>
          <w:rFonts w:ascii="Times New Roman" w:hAnsi="Times New Roman" w:cs="Times New Roman"/>
          <w:sz w:val="24"/>
          <w:szCs w:val="24"/>
        </w:rPr>
        <w:t xml:space="preserve">that are currently unserved. </w:t>
      </w:r>
    </w:p>
    <w:sectPr w:rsidR="003719D7" w:rsidRPr="002819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9D7"/>
    <w:rsid w:val="000A1BEA"/>
    <w:rsid w:val="00281985"/>
    <w:rsid w:val="003719D7"/>
    <w:rsid w:val="003F5641"/>
    <w:rsid w:val="0052062A"/>
    <w:rsid w:val="008028F3"/>
    <w:rsid w:val="00B5162C"/>
    <w:rsid w:val="00B9375C"/>
    <w:rsid w:val="00C64680"/>
    <w:rsid w:val="00CC62F9"/>
    <w:rsid w:val="00CF34AC"/>
    <w:rsid w:val="00E177CB"/>
    <w:rsid w:val="00F42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E28D6"/>
  <w15:chartTrackingRefBased/>
  <w15:docId w15:val="{955EFD4C-D3BD-43FB-A189-BE9A69A4A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1B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F34A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1BE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F34A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Ahlstedt</dc:creator>
  <cp:keywords/>
  <dc:description/>
  <cp:lastModifiedBy>Andrew Marino</cp:lastModifiedBy>
  <cp:revision>5</cp:revision>
  <dcterms:created xsi:type="dcterms:W3CDTF">2021-02-09T21:45:00Z</dcterms:created>
  <dcterms:modified xsi:type="dcterms:W3CDTF">2021-02-09T21:57:00Z</dcterms:modified>
</cp:coreProperties>
</file>