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FB6F" w14:textId="77777777" w:rsidR="00D71817" w:rsidRDefault="00D71817" w:rsidP="00D71817">
      <w:pPr>
        <w:pStyle w:val="NoSpacing"/>
      </w:pPr>
      <w:r>
        <w:t>To:  Kansas Office of Broadband Development</w:t>
      </w:r>
    </w:p>
    <w:p w14:paraId="6A1BC7EF" w14:textId="77777777" w:rsidR="00D71817" w:rsidRDefault="00D71817" w:rsidP="00D71817">
      <w:pPr>
        <w:pStyle w:val="NoSpacing"/>
      </w:pPr>
    </w:p>
    <w:p w14:paraId="46D20A45" w14:textId="77777777" w:rsidR="00D71817" w:rsidRDefault="00D71817" w:rsidP="00D71817">
      <w:pPr>
        <w:pStyle w:val="NoSpacing"/>
      </w:pPr>
      <w:r>
        <w:t>From:  Wheat State Telephone, Inc.</w:t>
      </w:r>
    </w:p>
    <w:p w14:paraId="02E0C8DE" w14:textId="77777777" w:rsidR="00D71817" w:rsidRDefault="00D71817" w:rsidP="00D71817">
      <w:pPr>
        <w:pStyle w:val="NoSpacing"/>
      </w:pPr>
    </w:p>
    <w:p w14:paraId="0486B149" w14:textId="77777777" w:rsidR="00D71817" w:rsidRDefault="00D71817" w:rsidP="00D71817">
      <w:pPr>
        <w:pStyle w:val="NoSpacing"/>
      </w:pPr>
      <w:r>
        <w:t>Date:  August 30, 2022</w:t>
      </w:r>
    </w:p>
    <w:p w14:paraId="3E4BFFAF" w14:textId="77777777" w:rsidR="00D71817" w:rsidRDefault="00D71817" w:rsidP="00D71817">
      <w:pPr>
        <w:pStyle w:val="NoSpacing"/>
      </w:pPr>
    </w:p>
    <w:p w14:paraId="049CB5F5" w14:textId="77777777" w:rsidR="00D71817" w:rsidRDefault="00D71817" w:rsidP="00D71817">
      <w:pPr>
        <w:pStyle w:val="NoSpacing"/>
      </w:pPr>
      <w:r>
        <w:t>Re:  CPF Public Comments</w:t>
      </w:r>
    </w:p>
    <w:p w14:paraId="0AFD36F2" w14:textId="77777777" w:rsidR="00D71817" w:rsidRDefault="00D71817" w:rsidP="00D71817">
      <w:pPr>
        <w:pStyle w:val="NoSpacing"/>
      </w:pPr>
    </w:p>
    <w:p w14:paraId="2F31AB92" w14:textId="77777777" w:rsidR="00D71817" w:rsidRDefault="00D71817" w:rsidP="00D71817">
      <w:pPr>
        <w:pStyle w:val="NoSpacing"/>
      </w:pPr>
      <w:r>
        <w:t>In reviewing applications filed for KOBD CPF grant funding, we found the following applications to overlap some geographic areas that are already served by Wheat State Telephone, Inc. (WST).  The areas we noted are in the following applications.</w:t>
      </w:r>
    </w:p>
    <w:p w14:paraId="1F8FC8B9" w14:textId="77777777" w:rsidR="00D71817" w:rsidRDefault="00D71817" w:rsidP="00D71817">
      <w:pPr>
        <w:pStyle w:val="NoSpacing"/>
      </w:pPr>
    </w:p>
    <w:p w14:paraId="6A141C06" w14:textId="77777777" w:rsidR="00D71817" w:rsidRDefault="00D71817" w:rsidP="00D71817">
      <w:pPr>
        <w:pStyle w:val="NoSpacing"/>
      </w:pPr>
      <w:r w:rsidRPr="00E82D12">
        <w:rPr>
          <w:b/>
          <w:bCs/>
        </w:rPr>
        <w:t>Butler Rural Electric Cooperative Association (Project 1-4).</w:t>
      </w:r>
      <w:r>
        <w:t xml:space="preserve">  Various parts of the Butler RECA application overlap the WST ILEC area which has had a FTTP network build out since 2014.  Wheat State Telephone built and </w:t>
      </w:r>
      <w:proofErr w:type="gramStart"/>
      <w:r>
        <w:t>operates</w:t>
      </w:r>
      <w:proofErr w:type="gramEnd"/>
      <w:r>
        <w:t xml:space="preserve"> a FTTP network in 2014 with funding from RUS and has provided service to customers of this area since 2014.  The attached pdf files show our FTTP service area (outlined in red) and the overlap of the Butler REC applications (light gray area) that is within the red outlined area.  I have also included a Kansas Corporation Commission map that shows our ILEC area and USDA </w:t>
      </w:r>
      <w:proofErr w:type="spellStart"/>
      <w:r>
        <w:t>ReConnect</w:t>
      </w:r>
      <w:proofErr w:type="spellEnd"/>
      <w:r>
        <w:t xml:space="preserve"> Program map, which both show the area currently served by our FTTP network.  All broadband pricing and coverage for these ILEC areas are available online at:  </w:t>
      </w:r>
      <w:hyperlink r:id="rId4" w:history="1">
        <w:r w:rsidRPr="007A24DD">
          <w:rPr>
            <w:rStyle w:val="Hyperlink"/>
          </w:rPr>
          <w:t>https://wheatstate.com/internet/</w:t>
        </w:r>
      </w:hyperlink>
      <w:r>
        <w:t xml:space="preserve"> .  Specific areas of concern for each Butler REC application are outlined below.  </w:t>
      </w:r>
    </w:p>
    <w:p w14:paraId="20840293" w14:textId="77777777" w:rsidR="00D71817" w:rsidRDefault="00D71817" w:rsidP="00D71817">
      <w:pPr>
        <w:pStyle w:val="NoSpacing"/>
      </w:pPr>
    </w:p>
    <w:p w14:paraId="03638691" w14:textId="77777777" w:rsidR="00D71817" w:rsidRPr="00F958F9" w:rsidRDefault="00D71817" w:rsidP="00D71817">
      <w:pPr>
        <w:pStyle w:val="NoSpacing"/>
        <w:rPr>
          <w:b/>
          <w:bCs/>
        </w:rPr>
      </w:pPr>
      <w:r w:rsidRPr="00F958F9">
        <w:rPr>
          <w:b/>
          <w:bCs/>
        </w:rPr>
        <w:t xml:space="preserve">Butler Rural Electric Cooperative Association (Project 1) </w:t>
      </w:r>
    </w:p>
    <w:p w14:paraId="1C2E0EE4" w14:textId="77777777" w:rsidR="00D71817" w:rsidRDefault="00D71817" w:rsidP="00D71817">
      <w:pPr>
        <w:pStyle w:val="NoSpacing"/>
      </w:pPr>
      <w:r>
        <w:t xml:space="preserve">In this application, Butler REC overlaps some of our served FTTP network on the west and south side of our </w:t>
      </w:r>
      <w:proofErr w:type="spellStart"/>
      <w:r>
        <w:t>Potwin</w:t>
      </w:r>
      <w:proofErr w:type="spellEnd"/>
      <w:r>
        <w:t xml:space="preserve"> exchange area.  WST has provided FTTP for our served area since our network was built in 2014.  Attached is our KCC exchange boundary map which shows the areas we provide FTTP </w:t>
      </w:r>
      <w:proofErr w:type="gramStart"/>
      <w:r>
        <w:t>service</w:t>
      </w:r>
      <w:proofErr w:type="gramEnd"/>
      <w:r>
        <w:t xml:space="preserve"> </w:t>
      </w:r>
      <w:bookmarkStart w:id="0" w:name="_Hlk112836343"/>
      <w:r>
        <w:t>and the gray area overlap within the red area shows the Butler REC application area.</w:t>
      </w:r>
    </w:p>
    <w:bookmarkEnd w:id="0"/>
    <w:p w14:paraId="2DFE0CBB" w14:textId="77777777" w:rsidR="00D71817" w:rsidRDefault="00D71817" w:rsidP="00D71817">
      <w:pPr>
        <w:pStyle w:val="NoSpacing"/>
      </w:pPr>
    </w:p>
    <w:p w14:paraId="063B3BDA" w14:textId="77777777" w:rsidR="00D71817" w:rsidRPr="00980171" w:rsidRDefault="00D71817" w:rsidP="00D71817">
      <w:pPr>
        <w:pStyle w:val="NoSpacing"/>
        <w:rPr>
          <w:b/>
          <w:bCs/>
        </w:rPr>
      </w:pPr>
      <w:r w:rsidRPr="00980171">
        <w:rPr>
          <w:b/>
          <w:bCs/>
        </w:rPr>
        <w:t>Butler Rural Electric Cooperative Association (Project 2)</w:t>
      </w:r>
    </w:p>
    <w:p w14:paraId="2973CC79" w14:textId="77777777" w:rsidR="00D71817" w:rsidRDefault="00D71817" w:rsidP="00D71817">
      <w:pPr>
        <w:pStyle w:val="NoSpacing"/>
      </w:pPr>
      <w:r>
        <w:t xml:space="preserve">In this application, Butler REC overlaps some of our served FTTP network on the north side of our Udall and Rock exchange area.  WST has provided FTTP for our served area since our network was built in 2014.  Attached is our KCC exchange boundary map which shows the areas we provide FTTP </w:t>
      </w:r>
      <w:proofErr w:type="gramStart"/>
      <w:r>
        <w:t>service</w:t>
      </w:r>
      <w:proofErr w:type="gramEnd"/>
      <w:r>
        <w:t xml:space="preserve"> and the gray area overlap within the red area shows the Butler REC application area.</w:t>
      </w:r>
    </w:p>
    <w:p w14:paraId="5A781339" w14:textId="77777777" w:rsidR="00D71817" w:rsidRDefault="00D71817" w:rsidP="00D71817">
      <w:pPr>
        <w:pStyle w:val="NoSpacing"/>
      </w:pPr>
    </w:p>
    <w:p w14:paraId="4B8666AB" w14:textId="77777777" w:rsidR="00D71817" w:rsidRPr="00980171" w:rsidRDefault="00D71817" w:rsidP="00D71817">
      <w:pPr>
        <w:pStyle w:val="NoSpacing"/>
        <w:rPr>
          <w:b/>
          <w:bCs/>
        </w:rPr>
      </w:pPr>
      <w:r w:rsidRPr="00980171">
        <w:rPr>
          <w:b/>
          <w:bCs/>
        </w:rPr>
        <w:t>Butler Rural Electric Cooperative Association (Project 3)</w:t>
      </w:r>
    </w:p>
    <w:p w14:paraId="7E1D9CB6" w14:textId="77777777" w:rsidR="00D71817" w:rsidRDefault="00D71817" w:rsidP="00D71817">
      <w:pPr>
        <w:pStyle w:val="NoSpacing"/>
      </w:pPr>
      <w:r>
        <w:t xml:space="preserve">In this application, Butler REC overlaps some of our served FTTP network on the west, south and east side of our </w:t>
      </w:r>
      <w:proofErr w:type="spellStart"/>
      <w:r>
        <w:t>Cassoday</w:t>
      </w:r>
      <w:proofErr w:type="spellEnd"/>
      <w:r>
        <w:t xml:space="preserve"> service area.  The Butler application overlaps our </w:t>
      </w:r>
      <w:proofErr w:type="spellStart"/>
      <w:r>
        <w:t>Potwin</w:t>
      </w:r>
      <w:proofErr w:type="spellEnd"/>
      <w:r>
        <w:t xml:space="preserve"> service area on the east.   </w:t>
      </w:r>
      <w:proofErr w:type="gramStart"/>
      <w:r>
        <w:t>And also</w:t>
      </w:r>
      <w:proofErr w:type="gramEnd"/>
      <w:r>
        <w:t xml:space="preserve"> overlaps the west side of our Matfield Green service area.  WST has provided FTTP for our served area since our network was built in 2014.  Attached is our KCC exchange boundary map which shows the areas we provide FTTP service (inside the red outlined area</w:t>
      </w:r>
      <w:proofErr w:type="gramStart"/>
      <w:r>
        <w:t>)</w:t>
      </w:r>
      <w:proofErr w:type="gramEnd"/>
      <w:r>
        <w:t xml:space="preserve"> and the gray area overlap within the red area shows the Butler REC application area.</w:t>
      </w:r>
    </w:p>
    <w:p w14:paraId="5111F637" w14:textId="77777777" w:rsidR="00D71817" w:rsidRDefault="00D71817" w:rsidP="00D71817">
      <w:pPr>
        <w:pStyle w:val="NoSpacing"/>
      </w:pPr>
    </w:p>
    <w:p w14:paraId="391F7ED0" w14:textId="77777777" w:rsidR="00D71817" w:rsidRPr="00FF0DF1" w:rsidRDefault="00D71817" w:rsidP="00D71817">
      <w:pPr>
        <w:pStyle w:val="NoSpacing"/>
        <w:rPr>
          <w:b/>
          <w:bCs/>
        </w:rPr>
      </w:pPr>
      <w:r w:rsidRPr="00FF0DF1">
        <w:rPr>
          <w:b/>
          <w:bCs/>
        </w:rPr>
        <w:t>Butler Rural Electric Cooperative Association (Project 4)</w:t>
      </w:r>
    </w:p>
    <w:p w14:paraId="5E670099" w14:textId="35CAC53C" w:rsidR="00DA585C" w:rsidRDefault="00D71817" w:rsidP="00D71817">
      <w:pPr>
        <w:pStyle w:val="NoSpacing"/>
      </w:pPr>
      <w:r>
        <w:t xml:space="preserve">In this application, Butler REC overlaps some of our served FTTP network on the north and east side of our </w:t>
      </w:r>
      <w:proofErr w:type="spellStart"/>
      <w:r>
        <w:t>Potwin</w:t>
      </w:r>
      <w:proofErr w:type="spellEnd"/>
      <w:r>
        <w:t xml:space="preserve"> service area.  WST has provided FTTP for our served area since our network was built in 2014.  Attached is our KCC exchange boundary map which shows the areas we provide FTTP service (inside the red outlined area</w:t>
      </w:r>
      <w:proofErr w:type="gramStart"/>
      <w:r>
        <w:t>)</w:t>
      </w:r>
      <w:proofErr w:type="gramEnd"/>
      <w:r>
        <w:t xml:space="preserve"> and the gray area overlap within the red area shows the Butler REC application area.</w:t>
      </w:r>
    </w:p>
    <w:sectPr w:rsidR="00DA5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817"/>
    <w:rsid w:val="00D71817"/>
    <w:rsid w:val="00DA5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B3B68"/>
  <w15:chartTrackingRefBased/>
  <w15:docId w15:val="{A43A4DC1-9F27-4D62-88FD-0743B9A2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1817"/>
    <w:pPr>
      <w:spacing w:after="0" w:line="240" w:lineRule="auto"/>
    </w:pPr>
  </w:style>
  <w:style w:type="character" w:styleId="Hyperlink">
    <w:name w:val="Hyperlink"/>
    <w:basedOn w:val="DefaultParagraphFont"/>
    <w:uiPriority w:val="99"/>
    <w:unhideWhenUsed/>
    <w:rsid w:val="00D718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heatstate.com/int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Reed</dc:creator>
  <cp:keywords/>
  <dc:description/>
  <cp:lastModifiedBy>Greg Reed</cp:lastModifiedBy>
  <cp:revision>1</cp:revision>
  <dcterms:created xsi:type="dcterms:W3CDTF">2022-08-31T17:25:00Z</dcterms:created>
  <dcterms:modified xsi:type="dcterms:W3CDTF">2022-08-31T17:25:00Z</dcterms:modified>
</cp:coreProperties>
</file>